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C94A9B">
      <w:pPr>
        <w:tabs>
          <w:tab w:val="center" w:pos="4513"/>
          <w:tab w:val="right" w:pos="9026"/>
        </w:tabs>
        <w:spacing w:after="0" w:line="240" w:lineRule="auto"/>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5A66C15B"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C94A9B">
        <w:rPr>
          <w:rFonts w:ascii="Times New Roman" w:hAnsi="Times New Roman" w:cs="Times New Roman"/>
        </w:rPr>
        <w:t>+37066592178</w:t>
      </w:r>
      <w:r w:rsidRPr="00FC08E7">
        <w:rPr>
          <w:rFonts w:ascii="Times New Roman" w:hAnsi="Times New Roman" w:cs="Times New Roman"/>
        </w:rPr>
        <w:t xml:space="preserve">, elektroninio pašto adresas – </w:t>
      </w:r>
      <w:hyperlink r:id="rId11"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2C2C1513" w:rsidR="00F2342F" w:rsidRDefault="00B34B45" w:rsidP="00F2342F">
          <w:pPr>
            <w:spacing w:after="120" w:line="360" w:lineRule="auto"/>
            <w:contextualSpacing/>
            <w:jc w:val="center"/>
            <w:rPr>
              <w:rFonts w:cstheme="minorHAnsi"/>
              <w:b/>
              <w:bCs/>
              <w:sz w:val="28"/>
              <w:szCs w:val="28"/>
            </w:rPr>
          </w:pPr>
          <w:r w:rsidRPr="001F7611">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36095E3" w14:textId="77777777" w:rsidR="009A4C20" w:rsidRDefault="009A4C20" w:rsidP="009A4C20">
          <w:pPr>
            <w:spacing w:after="120" w:line="360" w:lineRule="auto"/>
            <w:contextualSpacing/>
            <w:jc w:val="center"/>
            <w:rPr>
              <w:rFonts w:cstheme="minorHAnsi"/>
              <w:b/>
              <w:bCs/>
              <w:sz w:val="28"/>
              <w:szCs w:val="28"/>
            </w:rPr>
          </w:pPr>
          <w:r w:rsidRPr="0033519A">
            <w:rPr>
              <w:rFonts w:cstheme="minorHAnsi"/>
              <w:b/>
              <w:bCs/>
              <w:sz w:val="28"/>
              <w:szCs w:val="28"/>
            </w:rPr>
            <w:t>(PU-13467/25) Svėrimo įrangos ir svarstyklių metrologinė patikra ir remontas</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589B3AF6" w:rsidR="00BB28BD" w:rsidRPr="001F7611" w:rsidRDefault="00BB28BD" w:rsidP="00BB28BD">
          <w:pPr>
            <w:pStyle w:val="Turinys2"/>
            <w:ind w:left="142" w:hanging="142"/>
            <w:rPr>
              <w:noProof/>
              <w:sz w:val="22"/>
              <w:szCs w:val="22"/>
              <w:lang w:val="en-US" w:eastAsia="en-US"/>
            </w:rPr>
          </w:pPr>
          <w:hyperlink w:anchor="_Toc124404963" w:history="1">
            <w:r w:rsidRPr="001F7611">
              <w:rPr>
                <w:rStyle w:val="Hipersaitas"/>
                <w:noProof/>
              </w:rPr>
              <w:t>Pirkimo sąlygų 8 priedas „Tiekėjo deklaracija dėl atitikties Reglamento nuostatoms juridiniam asmeniui“</w:t>
            </w:r>
          </w:hyperlink>
          <w:r w:rsidRPr="001F7611">
            <w:rPr>
              <w:noProof/>
              <w:sz w:val="22"/>
              <w:szCs w:val="22"/>
              <w:lang w:val="en-US" w:eastAsia="en-US"/>
            </w:rPr>
            <w:t xml:space="preserve"> </w:t>
          </w:r>
        </w:p>
        <w:p w14:paraId="48FF975A" w14:textId="5631DB90" w:rsidR="00BB28BD" w:rsidRPr="001F7611" w:rsidRDefault="00BB28BD" w:rsidP="00BB28BD">
          <w:pPr>
            <w:spacing w:after="0"/>
            <w:ind w:left="142" w:hanging="142"/>
          </w:pPr>
          <w:hyperlink w:anchor="_Toc124404964" w:history="1">
            <w:r w:rsidRPr="001F7611">
              <w:rPr>
                <w:rStyle w:val="Hipersaitas"/>
                <w:noProof/>
              </w:rPr>
              <w:t>Pirkimo sąlygų 9 priedas „Tiekėjo deklaracija dėl atitikties Reglamento nuostatoms fiziniam asmeniui“</w:t>
            </w:r>
          </w:hyperlink>
          <w:r w:rsidRPr="001F7611">
            <w:t xml:space="preserve"> </w:t>
          </w:r>
        </w:p>
        <w:bookmarkStart w:id="0" w:name="_Hlk126245738"/>
        <w:p w14:paraId="105E2DDE" w14:textId="085614F3" w:rsidR="00BB28BD" w:rsidRPr="001F7611" w:rsidRDefault="007854CD" w:rsidP="00BB28BD">
          <w:pPr>
            <w:spacing w:after="0"/>
            <w:ind w:left="142" w:hanging="142"/>
            <w:rPr>
              <w:noProof/>
            </w:rPr>
          </w:pPr>
          <w:r w:rsidRPr="001F7611">
            <w:fldChar w:fldCharType="begin"/>
          </w:r>
          <w:r w:rsidRPr="001F7611">
            <w:instrText>HYPERLINK \l "_Toc124404964"</w:instrText>
          </w:r>
          <w:r w:rsidRPr="001F7611">
            <w:fldChar w:fldCharType="separate"/>
          </w:r>
          <w:r w:rsidR="00BB28BD" w:rsidRPr="001F7611">
            <w:rPr>
              <w:rStyle w:val="Hipersaitas"/>
              <w:noProof/>
            </w:rPr>
            <w:t>Pirkimo sąlygų 10 priedas „Tiekėjo deklaracija dėl atitikties VPĮ 45 str. 2</w:t>
          </w:r>
          <w:r w:rsidR="00BB28BD" w:rsidRPr="001F7611">
            <w:rPr>
              <w:rStyle w:val="Hipersaitas"/>
              <w:noProof/>
              <w:vertAlign w:val="superscript"/>
            </w:rPr>
            <w:t xml:space="preserve">1 </w:t>
          </w:r>
          <w:r w:rsidR="00BB28BD" w:rsidRPr="001F7611">
            <w:rPr>
              <w:rStyle w:val="Hipersaitas"/>
              <w:noProof/>
            </w:rPr>
            <w:t>d.“</w:t>
          </w:r>
          <w:r w:rsidRPr="001F7611">
            <w:rPr>
              <w:rStyle w:val="Hipersaitas"/>
              <w:noProof/>
            </w:rPr>
            <w:fldChar w:fldCharType="end"/>
          </w:r>
          <w:bookmarkEnd w:id="0"/>
        </w:p>
        <w:p w14:paraId="26B6C8F7" w14:textId="2F08BA84" w:rsidR="004541D0" w:rsidRPr="001F7611" w:rsidRDefault="00BB28BD" w:rsidP="00BB28BD">
          <w:pPr>
            <w:spacing w:after="120" w:line="20" w:lineRule="atLeast"/>
            <w:contextualSpacing/>
            <w:rPr>
              <w:rStyle w:val="Hipersaitas"/>
              <w:noProof/>
            </w:rPr>
          </w:pPr>
          <w:hyperlink w:anchor="_Toc124404965" w:history="1">
            <w:r w:rsidRPr="001F7611">
              <w:rPr>
                <w:rStyle w:val="Hipersaitas"/>
                <w:noProof/>
              </w:rPr>
              <w:t>Pirkimo sąlygų 1</w:t>
            </w:r>
            <w:r w:rsidR="001F7611" w:rsidRPr="001F7611">
              <w:rPr>
                <w:rStyle w:val="Hipersaitas"/>
                <w:noProof/>
              </w:rPr>
              <w:t>1</w:t>
            </w:r>
            <w:r w:rsidRPr="001F7611">
              <w:rPr>
                <w:rStyle w:val="Hipersaitas"/>
                <w:noProof/>
              </w:rPr>
              <w:t xml:space="preserve"> priedas „</w:t>
            </w:r>
            <w:r w:rsidR="005F0AB8">
              <w:rPr>
                <w:rStyle w:val="Hipersaitas"/>
                <w:noProof/>
              </w:rPr>
              <w:t>S</w:t>
            </w:r>
            <w:r w:rsidRPr="001F7611">
              <w:rPr>
                <w:rStyle w:val="Hipersaitas"/>
                <w:noProof/>
              </w:rPr>
              <w:t>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D572D7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2F2FFB">
        <w:rPr>
          <w:color w:val="000000" w:themeColor="text1"/>
        </w:rPr>
        <w:t xml:space="preserve"> </w:t>
      </w:r>
      <w:r w:rsidR="002F2FFB" w:rsidRPr="002F2FFB">
        <w:rPr>
          <w:color w:val="000000" w:themeColor="text1"/>
        </w:rPr>
        <w:t>reikiamų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1059108" w14:textId="2476EAC7" w:rsidR="00B41C66" w:rsidRPr="009A4C20" w:rsidRDefault="00B41C66" w:rsidP="009A4C20">
      <w:pPr>
        <w:pStyle w:val="Betarp"/>
        <w:numPr>
          <w:ilvl w:val="1"/>
          <w:numId w:val="5"/>
        </w:numPr>
        <w:spacing w:after="120"/>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9A4C20">
        <w:rPr>
          <w:rFonts w:eastAsia="Calibri"/>
          <w:color w:val="000000" w:themeColor="text1"/>
        </w:rPr>
        <w:t>s</w:t>
      </w:r>
      <w:r w:rsidR="009A4C20" w:rsidRPr="0033519A">
        <w:rPr>
          <w:rFonts w:eastAsia="Calibri"/>
          <w:color w:val="000000" w:themeColor="text1"/>
        </w:rPr>
        <w:t>vėrimo įrangos ir svarstyklių metrologin</w:t>
      </w:r>
      <w:r w:rsidR="009A4C20">
        <w:rPr>
          <w:rFonts w:eastAsia="Calibri"/>
          <w:color w:val="000000" w:themeColor="text1"/>
        </w:rPr>
        <w:t>ę</w:t>
      </w:r>
      <w:r w:rsidR="009A4C20" w:rsidRPr="0033519A">
        <w:rPr>
          <w:rFonts w:eastAsia="Calibri"/>
          <w:color w:val="000000" w:themeColor="text1"/>
        </w:rPr>
        <w:t xml:space="preserve"> patikr</w:t>
      </w:r>
      <w:r w:rsidR="009A4C20">
        <w:rPr>
          <w:rFonts w:eastAsia="Calibri"/>
          <w:color w:val="000000" w:themeColor="text1"/>
        </w:rPr>
        <w:t>ą</w:t>
      </w:r>
      <w:r w:rsidR="009A4C20" w:rsidRPr="0033519A">
        <w:rPr>
          <w:rFonts w:eastAsia="Calibri"/>
          <w:color w:val="000000" w:themeColor="text1"/>
        </w:rPr>
        <w:t xml:space="preserve"> ir remont</w:t>
      </w:r>
      <w:r w:rsidR="009A4C20">
        <w:rPr>
          <w:rFonts w:eastAsia="Calibri"/>
          <w:color w:val="000000" w:themeColor="text1"/>
        </w:rPr>
        <w:t>ą</w:t>
      </w:r>
      <w:r w:rsidR="002F2FFB">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54181A82" w:rsidR="000013D3" w:rsidRDefault="009C6C67" w:rsidP="009A4C20">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2F2FFB">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9A4C20" w:rsidRPr="00B40021">
        <w:t xml:space="preserve">Perkančioji </w:t>
      </w:r>
      <w:r w:rsidR="009A4C20" w:rsidRPr="00840BFA">
        <w:rPr>
          <w:color w:val="000000" w:themeColor="text1"/>
        </w:rPr>
        <w:t>organizacija sudarys atskiras sutartis dėl pirkimo dalių, dėl kurių laimėtoju nustatytas tas</w:t>
      </w:r>
      <w:r w:rsidR="009A4C20" w:rsidRPr="00C26B4A">
        <w:rPr>
          <w:color w:val="FF0000"/>
        </w:rPr>
        <w:t xml:space="preserve"> </w:t>
      </w:r>
      <w:r w:rsidR="009A4C20" w:rsidRPr="00B40021">
        <w:t>pats tiekėjas</w:t>
      </w:r>
      <w:r w:rsidR="003F7FE3" w:rsidRPr="00B40021">
        <w:t>.</w:t>
      </w:r>
    </w:p>
    <w:p w14:paraId="0CA81FB8" w14:textId="4996D71B" w:rsidR="00325243" w:rsidRDefault="00F47FCE" w:rsidP="009A4C20">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C82960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61FD79CF"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C17665">
        <w:rPr>
          <w:rFonts w:cstheme="minorHAnsi"/>
          <w:color w:val="000000" w:themeColor="text1"/>
        </w:rPr>
        <w:t>5</w:t>
      </w:r>
      <w:r w:rsidR="006B35FA" w:rsidRPr="00C17665">
        <w:rPr>
          <w:rFonts w:cstheme="minorHAnsi"/>
          <w:color w:val="000000" w:themeColor="text1"/>
        </w:rPr>
        <w:t>.</w:t>
      </w:r>
      <w:r w:rsidR="002A637A" w:rsidRPr="00C17665">
        <w:rPr>
          <w:rFonts w:cstheme="minorHAnsi"/>
          <w:color w:val="000000" w:themeColor="text1"/>
        </w:rPr>
        <w:t>3</w:t>
      </w:r>
      <w:r w:rsidR="006B35FA" w:rsidRPr="00C17665">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sąlygų </w:t>
      </w:r>
      <w:r w:rsidR="004436B4" w:rsidRPr="00C17665">
        <w:rPr>
          <w:rFonts w:cstheme="minorHAnsi"/>
          <w:iCs/>
        </w:rPr>
        <w:t>1</w:t>
      </w:r>
      <w:r w:rsidR="00D95CA2" w:rsidRPr="00C17665">
        <w:rPr>
          <w:rFonts w:cstheme="minorHAnsi"/>
          <w:iCs/>
        </w:rPr>
        <w:t>0</w:t>
      </w:r>
      <w:r w:rsidR="004436B4" w:rsidRPr="00C17665">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527E4D1" w:rsidR="00960433" w:rsidRPr="00DA478D" w:rsidRDefault="00960433" w:rsidP="00DA478D">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7456EDA9" w14:textId="77777777" w:rsidR="0032252C" w:rsidRPr="00F0499F" w:rsidRDefault="0032252C" w:rsidP="0032252C">
      <w:pPr>
        <w:pStyle w:val="Sraopastraipa"/>
        <w:numPr>
          <w:ilvl w:val="1"/>
          <w:numId w:val="13"/>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45E867CD" w14:textId="77777777" w:rsidR="0032252C" w:rsidRPr="00505506" w:rsidRDefault="0032252C" w:rsidP="0032252C">
      <w:pPr>
        <w:pStyle w:val="Sraopastraipa"/>
        <w:numPr>
          <w:ilvl w:val="2"/>
          <w:numId w:val="13"/>
        </w:numPr>
        <w:spacing w:after="0" w:line="240" w:lineRule="auto"/>
        <w:ind w:left="0" w:firstLine="710"/>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7FE3039A" w14:textId="77777777" w:rsidR="0032252C" w:rsidRPr="00FE3494" w:rsidRDefault="0032252C" w:rsidP="0032252C">
      <w:pPr>
        <w:pStyle w:val="Sraopastraipa"/>
        <w:numPr>
          <w:ilvl w:val="2"/>
          <w:numId w:val="13"/>
        </w:numPr>
        <w:spacing w:after="0" w:line="240" w:lineRule="auto"/>
        <w:ind w:left="0" w:firstLine="710"/>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3B4780B5" w:rsidR="00FE3494" w:rsidRPr="009A4C20" w:rsidRDefault="00F47FCE" w:rsidP="009A4C20">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63CE4C1F" w14:textId="4121837C" w:rsidR="008D12AC" w:rsidRPr="009A4C20" w:rsidRDefault="008D12AC" w:rsidP="009A4C20">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60FEBC05" w14:textId="1BF1FD68" w:rsidR="001A25FD" w:rsidRPr="0072204F" w:rsidRDefault="00E671CE" w:rsidP="00070BB2">
      <w:pPr>
        <w:pStyle w:val="Betarp"/>
        <w:spacing w:line="20" w:lineRule="atLeast"/>
        <w:ind w:firstLine="567"/>
        <w:contextualSpacing/>
        <w:jc w:val="both"/>
        <w:rPr>
          <w:rFonts w:eastAsiaTheme="minorHAnsi" w:cstheme="minorHAnsi"/>
          <w:bCs/>
          <w:i/>
          <w:iCs/>
          <w:color w:val="7030A0"/>
        </w:rPr>
      </w:pPr>
      <w:bookmarkStart w:id="40" w:name="_Hlk126230914"/>
      <w:r>
        <w:rPr>
          <w:rFonts w:cstheme="minorHAnsi"/>
          <w:color w:val="000000" w:themeColor="text1"/>
        </w:rPr>
        <w:t>9.2</w:t>
      </w:r>
      <w:bookmarkStart w:id="41" w:name="_Hlk126240670"/>
      <w:r>
        <w:rPr>
          <w:rFonts w:cstheme="minorHAnsi"/>
          <w:color w:val="000000" w:themeColor="text1"/>
        </w:rPr>
        <w:t xml:space="preserve">. </w:t>
      </w:r>
      <w:r w:rsidR="00F91982" w:rsidRPr="284C8067">
        <w:rPr>
          <w:color w:val="000000" w:themeColor="text1"/>
        </w:rPr>
        <w:t xml:space="preserve">Laimėjusiais pasiūlymais galės būti pripažinti </w:t>
      </w:r>
      <w:r w:rsidR="0042638F" w:rsidRPr="00070BB2">
        <w:rPr>
          <w:rFonts w:cstheme="minorHAnsi"/>
        </w:rPr>
        <w:t>visi tiekėjų pasiūlymai, kurie atitiks pirkimo dokumentuose nustatytus reikalavimus</w:t>
      </w:r>
      <w:bookmarkEnd w:id="40"/>
      <w:bookmarkEnd w:id="41"/>
      <w:r w:rsidR="00070BB2">
        <w:rPr>
          <w:rFonts w:cstheme="minorHAnsi"/>
        </w:rPr>
        <w:t xml:space="preserve">. </w:t>
      </w:r>
      <w:r w:rsidR="00A9488B">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sidR="00A9488B">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2E4CBAF1" w:rsidR="00FE7908" w:rsidRDefault="00350ACA" w:rsidP="00350ACA">
      <w:pPr>
        <w:pStyle w:val="Antrat1"/>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Pr>
          <w:rFonts w:asciiTheme="minorHAnsi" w:hAnsiTheme="minorHAnsi" w:cstheme="minorHAnsi"/>
        </w:rPr>
        <w:t xml:space="preserve">10. </w:t>
      </w:r>
      <w:r w:rsidR="00FE7908"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509CB3A" w14:textId="39828183" w:rsidR="00A300AA" w:rsidRPr="009A4C20" w:rsidRDefault="00E671CE" w:rsidP="009A4C20">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A300AA">
        <w:t>taikoma</w:t>
      </w:r>
      <w:r>
        <w:t>s</w:t>
      </w:r>
      <w:r w:rsidRPr="00A300AA">
        <w:t xml:space="preserve">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9A4C20">
            <w:rPr>
              <w:rStyle w:val="Stilius1"/>
              <w:color w:val="auto"/>
            </w:rPr>
            <w:t>fiksuoto įkainio</w:t>
          </w:r>
        </w:sdtContent>
      </w:sdt>
      <w:r w:rsidRPr="001C6419">
        <w:t xml:space="preserve"> kainodaros būdas, pagrindin</w:t>
      </w:r>
      <w:r w:rsidR="00E540BE" w:rsidRPr="001C6419">
        <w:t>ei</w:t>
      </w:r>
      <w:r w:rsidRPr="001C6419">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1C6419" w:rsidRPr="001C6419">
            <w:rPr>
              <w:rStyle w:val="Stilius1"/>
              <w:color w:val="auto"/>
            </w:rPr>
            <w:t>fiksuotos kainos</w:t>
          </w:r>
        </w:sdtContent>
      </w:sdt>
      <w:r w:rsidRPr="001C6419">
        <w:t xml:space="preserve">  kainodaros</w:t>
      </w:r>
      <w:r w:rsidRPr="00A300AA">
        <w:t xml:space="preserve"> būdas.</w:t>
      </w:r>
      <w:bookmarkEnd w:id="45"/>
      <w:bookmarkEnd w:id="46"/>
    </w:p>
    <w:p w14:paraId="22C5ADC7" w14:textId="6E83C87F" w:rsidR="0054608D" w:rsidRPr="008D18D7" w:rsidRDefault="00CE7505" w:rsidP="008D18D7">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w:t>
      </w:r>
      <w:r w:rsidR="001301D5">
        <w:rPr>
          <w:rFonts w:cstheme="minorHAnsi"/>
        </w:rPr>
        <w:t xml:space="preserve"> </w:t>
      </w:r>
      <w:r w:rsidR="00AA6796" w:rsidRPr="001301D5">
        <w:rPr>
          <w:rFonts w:cstheme="minorHAnsi"/>
        </w:rPr>
        <w:t xml:space="preserve">su visais tiekėjais, </w:t>
      </w:r>
      <w:r w:rsidR="009A7D11" w:rsidRPr="00F0499F">
        <w:rPr>
          <w:rFonts w:cstheme="minorHAnsi"/>
        </w:rPr>
        <w:t>kurių pasiūlymai</w:t>
      </w:r>
      <w:r w:rsidR="0023505D" w:rsidRPr="00F0499F">
        <w:rPr>
          <w:rFonts w:cstheme="minorHAnsi"/>
          <w:color w:val="000000" w:themeColor="text1"/>
        </w:rPr>
        <w:t xml:space="preserve">, vadovaujantis </w:t>
      </w:r>
      <w:r w:rsidR="00D86901" w:rsidRPr="00F0499F">
        <w:rPr>
          <w:rFonts w:cstheme="minorHAnsi"/>
          <w:color w:val="000000" w:themeColor="text1"/>
        </w:rPr>
        <w:t xml:space="preserve">pirkimo </w:t>
      </w:r>
      <w:r w:rsidR="00871873">
        <w:rPr>
          <w:rFonts w:cstheme="minorHAnsi"/>
          <w:color w:val="000000" w:themeColor="text1"/>
        </w:rPr>
        <w:t>sąlygose</w:t>
      </w:r>
      <w:r w:rsidR="0023505D" w:rsidRPr="00F0499F">
        <w:rPr>
          <w:rFonts w:cstheme="minorHAnsi"/>
          <w:color w:val="00B050"/>
        </w:rPr>
        <w:t xml:space="preserve"> </w:t>
      </w:r>
      <w:r w:rsidR="0023505D" w:rsidRPr="00F0499F">
        <w:rPr>
          <w:rFonts w:cstheme="minorHAnsi"/>
          <w:color w:val="000000" w:themeColor="text1"/>
        </w:rPr>
        <w:t>nustatyta tvarka,</w:t>
      </w:r>
      <w:r w:rsidR="009A7D11" w:rsidRPr="00F0499F">
        <w:rPr>
          <w:rFonts w:cstheme="minorHAnsi"/>
        </w:rPr>
        <w:t xml:space="preserve"> bus pripažinti laimėję</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„Preliminariosios sutarties projektas“</w:t>
      </w:r>
      <w:r w:rsidR="00F57665" w:rsidRPr="00F0499F">
        <w:rPr>
          <w:rFonts w:cstheme="minorHAnsi"/>
        </w:rPr>
        <w:t>.</w:t>
      </w:r>
      <w:r w:rsidR="004B2DE4" w:rsidRPr="00F0499F">
        <w:rPr>
          <w:rFonts w:cstheme="minorHAnsi"/>
        </w:rPr>
        <w:t xml:space="preserve"> </w:t>
      </w:r>
      <w:r w:rsidR="0007048F">
        <w:rPr>
          <w:rFonts w:cstheme="minorHAnsi"/>
        </w:rPr>
        <w:t>Preliminariosios s</w:t>
      </w:r>
      <w:r w:rsidR="004B2DE4" w:rsidRPr="00F0499F">
        <w:rPr>
          <w:rFonts w:eastAsiaTheme="minorHAnsi" w:cstheme="minorHAnsi"/>
          <w:bCs/>
          <w:iCs/>
        </w:rPr>
        <w:t xml:space="preserve">utarties sąlygos pateikiamos </w:t>
      </w:r>
      <w:r w:rsidR="00410A15">
        <w:rPr>
          <w:rFonts w:eastAsiaTheme="minorHAnsi" w:cstheme="minorHAnsi"/>
          <w:bCs/>
          <w:iCs/>
        </w:rPr>
        <w:t>P</w:t>
      </w:r>
      <w:r w:rsidR="00551FA7">
        <w:rPr>
          <w:rFonts w:eastAsiaTheme="minorHAnsi" w:cstheme="minorHAnsi"/>
          <w:bCs/>
          <w:iCs/>
        </w:rPr>
        <w:t xml:space="preserve">irkimo </w:t>
      </w:r>
      <w:r w:rsidR="00D86901" w:rsidRPr="00F0499F">
        <w:rPr>
          <w:rFonts w:eastAsiaTheme="minorHAnsi" w:cstheme="minorHAnsi"/>
          <w:bCs/>
          <w:iCs/>
        </w:rPr>
        <w:t>sąlygų</w:t>
      </w:r>
      <w:r w:rsidR="005D2CDD" w:rsidRPr="00F0499F">
        <w:rPr>
          <w:rFonts w:eastAsiaTheme="minorHAnsi" w:cstheme="minorHAnsi"/>
          <w:bCs/>
          <w:iCs/>
        </w:rPr>
        <w:t xml:space="preserve"> </w:t>
      </w:r>
      <w:r w:rsidR="00D86901" w:rsidRPr="00F0499F">
        <w:rPr>
          <w:rFonts w:eastAsiaTheme="minorHAnsi" w:cstheme="minorHAnsi"/>
          <w:bCs/>
          <w:iCs/>
        </w:rPr>
        <w:t xml:space="preserve">priede  </w:t>
      </w:r>
      <w:r w:rsidRPr="008D18D7">
        <w:t>1</w:t>
      </w:r>
      <w:r w:rsidR="009A4C20">
        <w:t>1</w:t>
      </w:r>
      <w:r w:rsidRPr="008D18D7">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5A7006E9" w:rsidR="00640DBD" w:rsidRPr="00F065D6" w:rsidRDefault="00794C79" w:rsidP="00794C79">
      <w:pPr>
        <w:pStyle w:val="Antrat1"/>
        <w:tabs>
          <w:tab w:val="left" w:pos="567"/>
        </w:tabs>
        <w:spacing w:line="20" w:lineRule="atLeast"/>
        <w:ind w:left="360"/>
        <w:contextualSpacing/>
        <w:jc w:val="both"/>
        <w:rPr>
          <w:rFonts w:asciiTheme="minorHAnsi" w:hAnsiTheme="minorHAnsi" w:cstheme="minorHAnsi"/>
          <w:b/>
          <w:bCs/>
        </w:rPr>
      </w:pPr>
      <w:bookmarkStart w:id="47" w:name="_Toc124404955"/>
      <w:bookmarkEnd w:id="3"/>
      <w:r>
        <w:rPr>
          <w:rFonts w:asciiTheme="minorHAnsi" w:hAnsiTheme="minorHAnsi" w:cstheme="minorHAnsi"/>
        </w:rPr>
        <w:lastRenderedPageBreak/>
        <w:t>11.</w:t>
      </w:r>
      <w:r w:rsidR="00640DBD" w:rsidRPr="00F065D6">
        <w:rPr>
          <w:rFonts w:asciiTheme="minorHAnsi" w:hAnsiTheme="minorHAnsi" w:cstheme="minorHAnsi"/>
        </w:rPr>
        <w:t>Kitos sąlygos</w:t>
      </w:r>
      <w:bookmarkEnd w:id="47"/>
    </w:p>
    <w:p w14:paraId="1E07718F" w14:textId="77777777" w:rsidR="00D27DBF" w:rsidRPr="00B24CC8" w:rsidRDefault="00D27DBF" w:rsidP="00D27DBF">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Pr="00CA0ED4">
          <w:rPr>
            <w:rStyle w:val="Hipersaitas"/>
            <w:color w:val="0070C0"/>
          </w:rPr>
          <w:t>https://vpt.lrv.lt/lt/metodine-pagalba/tiekejams/</w:t>
        </w:r>
      </w:hyperlink>
      <w:r>
        <w:t xml:space="preserve">. </w:t>
      </w:r>
      <w:r>
        <w:rPr>
          <w:rFonts w:eastAsia="Calibri" w:cstheme="minorHAnsi"/>
        </w:rPr>
        <w:t xml:space="preserve"> </w:t>
      </w:r>
    </w:p>
    <w:p w14:paraId="1E9C2C8E" w14:textId="77777777" w:rsidR="00D27DBF" w:rsidRPr="00B24CC8" w:rsidRDefault="00D27DBF" w:rsidP="00D27DBF">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68660080" w:rsidR="00B24CC8" w:rsidRDefault="00D27DBF" w:rsidP="00D27DBF">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Pr="00D80812">
          <w:rPr>
            <w:rStyle w:val="Hipersaitas"/>
            <w:rFonts w:eastAsia="Calibri" w:cstheme="minorHAnsi"/>
            <w:color w:val="4472C4" w:themeColor="accent1"/>
          </w:rPr>
          <w:t>https://keliuprieziura.lt/darnumas/505</w:t>
        </w:r>
      </w:hyperlink>
      <w:r>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Pr="00D80812">
          <w:rPr>
            <w:rStyle w:val="Hipersaitas"/>
            <w:rFonts w:eastAsia="Calibri" w:cstheme="minorHAnsi"/>
            <w:color w:val="4472C4" w:themeColor="accent1"/>
          </w:rPr>
          <w:t>https://keliuprieziura.lt/darnumas/etikos-kodeksas/532</w:t>
        </w:r>
      </w:hyperlink>
      <w:r>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Pr="00CA0ED4">
          <w:rPr>
            <w:rStyle w:val="Hipersaitas"/>
            <w:color w:val="0070C0"/>
          </w:rPr>
          <w:t>https://keliuprieziura.lt/data/public/uploads/2022/11/tiekeju-etikos-kodeksas.pdf</w:t>
        </w:r>
      </w:hyperlink>
      <w:r w:rsidR="00B24CC8"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0B71C9" w14:textId="77777777" w:rsidR="00454EB6" w:rsidRDefault="00454EB6" w:rsidP="00D05666">
      <w:r>
        <w:separator/>
      </w:r>
    </w:p>
  </w:endnote>
  <w:endnote w:type="continuationSeparator" w:id="0">
    <w:p w14:paraId="698CEB67" w14:textId="77777777" w:rsidR="00454EB6" w:rsidRDefault="00454EB6" w:rsidP="00D05666">
      <w:r>
        <w:continuationSeparator/>
      </w:r>
    </w:p>
  </w:endnote>
  <w:endnote w:type="continuationNotice" w:id="1">
    <w:p w14:paraId="6AD17E89" w14:textId="77777777" w:rsidR="00454EB6" w:rsidRDefault="00454E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95140" w14:textId="77777777" w:rsidR="00454EB6" w:rsidRDefault="00454EB6" w:rsidP="00D05666">
      <w:r>
        <w:separator/>
      </w:r>
    </w:p>
  </w:footnote>
  <w:footnote w:type="continuationSeparator" w:id="0">
    <w:p w14:paraId="5E96E5E3" w14:textId="77777777" w:rsidR="00454EB6" w:rsidRDefault="00454EB6" w:rsidP="00D05666">
      <w:r>
        <w:continuationSeparator/>
      </w:r>
    </w:p>
  </w:footnote>
  <w:footnote w:type="continuationNotice" w:id="1">
    <w:p w14:paraId="79CE5047" w14:textId="77777777" w:rsidR="00454EB6" w:rsidRDefault="00454EB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0BB2"/>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AB"/>
    <w:rsid w:val="00124FB1"/>
    <w:rsid w:val="00125082"/>
    <w:rsid w:val="0012584E"/>
    <w:rsid w:val="0012639E"/>
    <w:rsid w:val="00127196"/>
    <w:rsid w:val="001275FB"/>
    <w:rsid w:val="00127F38"/>
    <w:rsid w:val="0013010B"/>
    <w:rsid w:val="001301D5"/>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6A5"/>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419"/>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611"/>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2189"/>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2FFB"/>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52C"/>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0ACA"/>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42C6"/>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EB6"/>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041"/>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186"/>
    <w:rsid w:val="004E5340"/>
    <w:rsid w:val="004E63B6"/>
    <w:rsid w:val="004E6AD3"/>
    <w:rsid w:val="004E6F7E"/>
    <w:rsid w:val="004E71CB"/>
    <w:rsid w:val="004E776B"/>
    <w:rsid w:val="004E7D39"/>
    <w:rsid w:val="004F0107"/>
    <w:rsid w:val="004F0C1D"/>
    <w:rsid w:val="004F1077"/>
    <w:rsid w:val="004F1635"/>
    <w:rsid w:val="004F1982"/>
    <w:rsid w:val="004F1DB0"/>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1FEE"/>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C75DB"/>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AB8"/>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55B6"/>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059B"/>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2C4C"/>
    <w:rsid w:val="0079367F"/>
    <w:rsid w:val="007936EA"/>
    <w:rsid w:val="00793A26"/>
    <w:rsid w:val="0079488E"/>
    <w:rsid w:val="007948D0"/>
    <w:rsid w:val="00794C79"/>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2BF9"/>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DDB"/>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18D7"/>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3AC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4C20"/>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534"/>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364"/>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363"/>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665"/>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A9B"/>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DB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478D"/>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3EC"/>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42F2"/>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561C"/>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536A5"/>
    <w:rsid w:val="001A3093"/>
    <w:rsid w:val="00252189"/>
    <w:rsid w:val="002C6A96"/>
    <w:rsid w:val="00481041"/>
    <w:rsid w:val="00530D71"/>
    <w:rsid w:val="00531539"/>
    <w:rsid w:val="005665D2"/>
    <w:rsid w:val="005812A7"/>
    <w:rsid w:val="00591FEE"/>
    <w:rsid w:val="00611C5B"/>
    <w:rsid w:val="006D2DCC"/>
    <w:rsid w:val="00786924"/>
    <w:rsid w:val="007C5B6D"/>
    <w:rsid w:val="00923AC2"/>
    <w:rsid w:val="009B2130"/>
    <w:rsid w:val="00C60734"/>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9099</Words>
  <Characters>5187</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cp:revision>
  <dcterms:created xsi:type="dcterms:W3CDTF">2024-11-28T08:22:00Z</dcterms:created>
  <dcterms:modified xsi:type="dcterms:W3CDTF">2025-04-16T11:05:00Z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